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01" w:rsidRPr="00710901" w:rsidRDefault="00710901" w:rsidP="0071090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>МИКОЛАЇВСЬКИЙ МІСЬКИЙ ГОЛОВА</w:t>
      </w:r>
    </w:p>
    <w:p w:rsidR="00710901" w:rsidRPr="00710901" w:rsidRDefault="00710901" w:rsidP="0071090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10901" w:rsidRPr="00710901" w:rsidRDefault="00710901" w:rsidP="0071090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90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РОЗПОРЯДЖЕННЯ</w:t>
      </w:r>
    </w:p>
    <w:p w:rsidR="00710901" w:rsidRPr="00710901" w:rsidRDefault="00710901" w:rsidP="0071090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10901" w:rsidRPr="00710901" w:rsidRDefault="00710901" w:rsidP="0071090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>Миколаїв</w:t>
      </w:r>
    </w:p>
    <w:p w:rsidR="00710901" w:rsidRPr="00710901" w:rsidRDefault="00710901" w:rsidP="0071090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19 квітня 2024                                                                             </w:t>
      </w: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           №  82р</w:t>
      </w:r>
    </w:p>
    <w:p w:rsidR="00710901" w:rsidRPr="00710901" w:rsidRDefault="00710901" w:rsidP="0071090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10901" w:rsidRPr="00710901" w:rsidRDefault="00710901" w:rsidP="0071090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внесення змін до розпорядження міського голови</w:t>
      </w: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від 02.03.2017 № 48р «Про затвердження структури</w:t>
      </w: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департаменту фінансів Миколаївської міської ради та</w:t>
      </w: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Положень про його структурні підрозділи» (зі змінами)</w:t>
      </w:r>
    </w:p>
    <w:p w:rsidR="00710901" w:rsidRPr="00710901" w:rsidRDefault="00710901" w:rsidP="0071090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10901" w:rsidRPr="00710901" w:rsidRDefault="00710901" w:rsidP="0071090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 З метою впорядкування структури, оптимізації робочого процесу, забезпечення ефективної роботи, керуючись </w:t>
      </w:r>
      <w:proofErr w:type="spellStart"/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>п.п</w:t>
      </w:r>
      <w:proofErr w:type="spellEnd"/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>. 19, 20 ч. 4 ст. 42 Закону України «Про місцеве самоврядування в Україні»:  </w:t>
      </w:r>
    </w:p>
    <w:p w:rsidR="00710901" w:rsidRPr="00710901" w:rsidRDefault="00710901" w:rsidP="0071090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>1. Внести зміни до розпорядження міського голови від 02.03.2017 № 48р «Про затвердження структури департаменту фінансів Миколаївської міської ради та Положень про його структурні підрозділи» (зі змінами).</w:t>
      </w:r>
    </w:p>
    <w:p w:rsidR="00710901" w:rsidRPr="00710901" w:rsidRDefault="00710901" w:rsidP="0071090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>1.1. Вивести 1 штатну одиницю водія.</w:t>
      </w:r>
    </w:p>
    <w:p w:rsidR="00710901" w:rsidRPr="00710901" w:rsidRDefault="00710901" w:rsidP="0071090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>1.2. Ввести 1 штатну одиницю секретаря керівника.</w:t>
      </w:r>
    </w:p>
    <w:p w:rsidR="00710901" w:rsidRPr="00710901" w:rsidRDefault="00710901" w:rsidP="0071090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>1.3. Затвердити структуру департаменту фінансів Миколаївської міської ради в новій редакції (додається).</w:t>
      </w:r>
    </w:p>
    <w:p w:rsidR="00710901" w:rsidRPr="00710901" w:rsidRDefault="00710901" w:rsidP="0071090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10901" w:rsidRPr="00710901" w:rsidRDefault="00710901" w:rsidP="0071090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>2. Контроль за виконанням даного розпорядження залишаю за собою.</w:t>
      </w:r>
    </w:p>
    <w:p w:rsidR="00710901" w:rsidRPr="00710901" w:rsidRDefault="00710901" w:rsidP="0071090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10901" w:rsidRPr="00710901" w:rsidRDefault="00710901" w:rsidP="0071090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10901" w:rsidRPr="00710901" w:rsidRDefault="00710901" w:rsidP="0071090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голова                     </w:t>
      </w: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                                                           О. СЄНКЕВИЧ</w:t>
      </w:r>
    </w:p>
    <w:p w:rsidR="00710901" w:rsidRPr="00710901" w:rsidRDefault="00710901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p w:rsidR="00710901" w:rsidRPr="00710901" w:rsidRDefault="00710901" w:rsidP="00710901">
      <w:pPr>
        <w:shd w:val="clear" w:color="auto" w:fill="FFFFFF"/>
        <w:spacing w:after="360" w:line="240" w:lineRule="auto"/>
        <w:ind w:left="765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ЗАТВЕРДЖЕНО</w:t>
      </w:r>
    </w:p>
    <w:p w:rsidR="00710901" w:rsidRPr="00710901" w:rsidRDefault="00710901" w:rsidP="00710901">
      <w:pPr>
        <w:shd w:val="clear" w:color="auto" w:fill="FFFFFF"/>
        <w:spacing w:after="360" w:line="240" w:lineRule="auto"/>
        <w:ind w:left="765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розпорядження міського голови</w:t>
      </w:r>
    </w:p>
    <w:p w:rsidR="00710901" w:rsidRPr="00710901" w:rsidRDefault="00710901" w:rsidP="00710901">
      <w:pPr>
        <w:shd w:val="clear" w:color="auto" w:fill="FFFFFF"/>
        <w:spacing w:after="360" w:line="240" w:lineRule="auto"/>
        <w:ind w:left="765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19 квітня 2024</w:t>
      </w:r>
    </w:p>
    <w:p w:rsidR="00710901" w:rsidRPr="00710901" w:rsidRDefault="00710901" w:rsidP="00710901">
      <w:pPr>
        <w:shd w:val="clear" w:color="auto" w:fill="FFFFFF"/>
        <w:spacing w:after="360" w:line="240" w:lineRule="auto"/>
        <w:ind w:left="765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>№ 82р </w:t>
      </w:r>
    </w:p>
    <w:p w:rsidR="00710901" w:rsidRPr="00710901" w:rsidRDefault="00710901" w:rsidP="0071090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10901" w:rsidRPr="00710901" w:rsidRDefault="00710901" w:rsidP="0071090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СТРУКТУРА</w:t>
      </w:r>
    </w:p>
    <w:p w:rsidR="00710901" w:rsidRPr="00710901" w:rsidRDefault="00710901" w:rsidP="0071090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>департаменту фінансів</w:t>
      </w:r>
    </w:p>
    <w:p w:rsidR="00710901" w:rsidRPr="00710901" w:rsidRDefault="00710901" w:rsidP="0071090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>Миколаївської міської ради</w:t>
      </w:r>
    </w:p>
    <w:p w:rsidR="00710901" w:rsidRPr="00710901" w:rsidRDefault="00710901" w:rsidP="0071090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90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15"/>
        <w:gridCol w:w="2775"/>
      </w:tblGrid>
      <w:tr w:rsidR="00710901" w:rsidRPr="00710901" w:rsidTr="00710901">
        <w:trPr>
          <w:jc w:val="center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901" w:rsidRPr="00710901" w:rsidRDefault="00710901" w:rsidP="0071090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9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901" w:rsidRPr="00710901" w:rsidRDefault="00710901" w:rsidP="0071090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9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Штатна чисельність</w:t>
            </w:r>
          </w:p>
          <w:p w:rsidR="00710901" w:rsidRPr="00710901" w:rsidRDefault="00710901" w:rsidP="0071090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9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(одиниць)</w:t>
            </w:r>
          </w:p>
        </w:tc>
      </w:tr>
      <w:tr w:rsidR="00710901" w:rsidRPr="00710901" w:rsidTr="00710901">
        <w:trPr>
          <w:jc w:val="center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901" w:rsidRPr="00710901" w:rsidRDefault="00710901" w:rsidP="0071090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9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департаменту фінансів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901" w:rsidRPr="00710901" w:rsidRDefault="00710901" w:rsidP="0071090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9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710901" w:rsidRPr="00710901" w:rsidTr="00710901">
        <w:trPr>
          <w:jc w:val="center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901" w:rsidRPr="00710901" w:rsidRDefault="00710901" w:rsidP="0071090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9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департаменту фінансів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901" w:rsidRPr="00710901" w:rsidRDefault="00710901" w:rsidP="0071090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9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710901" w:rsidRPr="00710901" w:rsidTr="00710901">
        <w:trPr>
          <w:jc w:val="center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901" w:rsidRPr="00710901" w:rsidRDefault="00710901" w:rsidP="0071090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9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 з кадрових питань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901" w:rsidRPr="00710901" w:rsidRDefault="00710901" w:rsidP="0071090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9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710901" w:rsidRPr="00710901" w:rsidTr="00710901">
        <w:trPr>
          <w:jc w:val="center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901" w:rsidRPr="00710901" w:rsidRDefault="00710901" w:rsidP="0071090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9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901" w:rsidRPr="00710901" w:rsidRDefault="00710901" w:rsidP="0071090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9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710901" w:rsidRPr="00710901" w:rsidTr="00710901">
        <w:trPr>
          <w:jc w:val="center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901" w:rsidRPr="00710901" w:rsidRDefault="00710901" w:rsidP="0071090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9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планування, аналізу доходів та податкової політики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901" w:rsidRPr="00710901" w:rsidRDefault="00710901" w:rsidP="0071090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9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710901" w:rsidRPr="00710901" w:rsidTr="00710901">
        <w:trPr>
          <w:jc w:val="center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901" w:rsidRPr="00710901" w:rsidRDefault="00710901" w:rsidP="0071090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9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Бюджетний відділ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901" w:rsidRPr="00710901" w:rsidRDefault="00710901" w:rsidP="0071090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9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710901" w:rsidRPr="00710901" w:rsidTr="00710901">
        <w:trPr>
          <w:jc w:val="center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901" w:rsidRPr="00710901" w:rsidRDefault="00710901" w:rsidP="0071090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9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фінансів програм та установ соціально-культурної сфери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901" w:rsidRPr="00710901" w:rsidRDefault="00710901" w:rsidP="0071090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9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</w:tr>
      <w:tr w:rsidR="00710901" w:rsidRPr="00710901" w:rsidTr="00710901">
        <w:trPr>
          <w:jc w:val="center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901" w:rsidRPr="00710901" w:rsidRDefault="00710901" w:rsidP="0071090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9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бухгалтерського обліку та звітності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901" w:rsidRPr="00710901" w:rsidRDefault="00710901" w:rsidP="0071090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9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710901" w:rsidRPr="00710901" w:rsidTr="00710901">
        <w:trPr>
          <w:jc w:val="center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901" w:rsidRPr="00710901" w:rsidRDefault="00710901" w:rsidP="0071090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9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фінансів підприємств комунальної власності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901" w:rsidRPr="00710901" w:rsidRDefault="00710901" w:rsidP="0071090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9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710901" w:rsidRPr="00710901" w:rsidTr="00710901">
        <w:trPr>
          <w:jc w:val="center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901" w:rsidRPr="00710901" w:rsidRDefault="00710901" w:rsidP="0071090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9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фінансів органів управління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901" w:rsidRPr="00710901" w:rsidRDefault="00710901" w:rsidP="0071090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9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710901" w:rsidRPr="00710901" w:rsidTr="00710901">
        <w:trPr>
          <w:jc w:val="center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901" w:rsidRPr="00710901" w:rsidRDefault="00710901" w:rsidP="0071090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9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автоматизованої обробки інформації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901" w:rsidRPr="00710901" w:rsidRDefault="00710901" w:rsidP="0071090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9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710901" w:rsidRPr="00710901" w:rsidTr="00710901">
        <w:trPr>
          <w:jc w:val="center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901" w:rsidRPr="00710901" w:rsidRDefault="00710901" w:rsidP="0071090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9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Секретар керівника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901" w:rsidRPr="00710901" w:rsidRDefault="00710901" w:rsidP="0071090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9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710901" w:rsidRPr="00710901" w:rsidTr="00710901">
        <w:trPr>
          <w:jc w:val="center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901" w:rsidRPr="00710901" w:rsidRDefault="00710901" w:rsidP="0071090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9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Водій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901" w:rsidRPr="00710901" w:rsidRDefault="00710901" w:rsidP="0071090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9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</w:tbl>
    <w:p w:rsidR="00212086" w:rsidRPr="00710901" w:rsidRDefault="00212086">
      <w:pPr>
        <w:rPr>
          <w:rFonts w:ascii="Times New Roman" w:hAnsi="Times New Roman" w:cs="Times New Roman"/>
          <w:sz w:val="24"/>
          <w:szCs w:val="24"/>
        </w:rPr>
      </w:pPr>
    </w:p>
    <w:sectPr w:rsidR="00212086" w:rsidRPr="00710901" w:rsidSect="00710901">
      <w:pgSz w:w="11906" w:h="16838"/>
      <w:pgMar w:top="426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0901"/>
    <w:rsid w:val="00212086"/>
    <w:rsid w:val="0071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109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1169</Words>
  <Characters>667</Characters>
  <Application>Microsoft Office Word</Application>
  <DocSecurity>0</DocSecurity>
  <Lines>5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2024-11-25T09:52:00Z</dcterms:created>
  <dcterms:modified xsi:type="dcterms:W3CDTF">2024-11-25T09:55:00Z</dcterms:modified>
</cp:coreProperties>
</file>