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2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5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 «</w:t>
      </w:r>
      <w:r w:rsidR="00DF5477" w:rsidRP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 правової України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DF5477" w:rsidRP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 спільних дій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57DFE" w:rsidRP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Платформа консолідації жінок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</w:t>
      </w:r>
      <w:r w:rsidR="00657DFE" w:rsidRP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 правової України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з обмеженою відповідальністю «</w:t>
      </w:r>
      <w:r w:rsidR="00DF5477" w:rsidRP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формаційне агентство 112.юей»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657DFE" w:rsidRPr="00E275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кра</w:t>
      </w:r>
      <w:r w:rsidR="00657D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657DFE" w:rsidRPr="00E275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нс</w:t>
      </w:r>
      <w:r w:rsidR="00657D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57DFE" w:rsidRPr="00E275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657D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57DFE" w:rsidRPr="00E275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маркетингов</w:t>
      </w:r>
      <w:r w:rsidR="00657D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57DFE" w:rsidRPr="00E275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</w:t>
      </w:r>
      <w:r w:rsidR="00657D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57DFE" w:rsidRP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Інформаційне агентство Українська медіа група</w:t>
      </w:r>
      <w:r w:rsidR="00657D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</w:t>
      </w:r>
      <w:r w:rsidR="00E275FD" w:rsidRP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ержавн</w:t>
      </w:r>
      <w:r w:rsid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підприємство «</w:t>
      </w:r>
      <w:r w:rsidR="00E275FD" w:rsidRP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ціональна енергетична компанія «</w:t>
      </w:r>
      <w:r w:rsidR="00E275FD" w:rsidRP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Укренерго</w:t>
      </w:r>
      <w:r w:rsidR="00E275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»»</w:t>
      </w:r>
      <w:r w:rsidR="00DF54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та громадян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657D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275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A550D6" w:rsidRPr="00C3492E" w:rsidRDefault="0097783F" w:rsidP="00E275FD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7783F">
        <w:rPr>
          <w:rFonts w:eastAsia="Times New Roman"/>
          <w:sz w:val="28"/>
          <w:szCs w:val="28"/>
          <w:lang w:val="uk-UA" w:eastAsia="ru-RU"/>
        </w:rPr>
        <w:t>завіре</w:t>
      </w:r>
      <w:r w:rsidR="00817659">
        <w:rPr>
          <w:rFonts w:eastAsia="Times New Roman"/>
          <w:sz w:val="28"/>
          <w:szCs w:val="28"/>
          <w:lang w:val="uk-UA" w:eastAsia="ru-RU"/>
        </w:rPr>
        <w:t>н</w:t>
      </w:r>
      <w:r w:rsidRPr="0097783F">
        <w:rPr>
          <w:rFonts w:eastAsia="Times New Roman"/>
          <w:sz w:val="28"/>
          <w:szCs w:val="28"/>
          <w:lang w:val="uk-UA" w:eastAsia="ru-RU"/>
        </w:rPr>
        <w:t>их копій протягом 2017-2019 років  п</w:t>
      </w:r>
      <w:r w:rsidR="00817659">
        <w:rPr>
          <w:rFonts w:eastAsia="Times New Roman"/>
          <w:sz w:val="28"/>
          <w:szCs w:val="28"/>
          <w:lang w:val="uk-UA" w:eastAsia="ru-RU"/>
        </w:rPr>
        <w:t>р</w:t>
      </w:r>
      <w:r w:rsidRPr="0097783F">
        <w:rPr>
          <w:rFonts w:eastAsia="Times New Roman"/>
          <w:sz w:val="28"/>
          <w:szCs w:val="28"/>
          <w:lang w:val="uk-UA" w:eastAsia="ru-RU"/>
        </w:rPr>
        <w:t>едставник</w:t>
      </w:r>
      <w:r w:rsidR="00817659">
        <w:rPr>
          <w:rFonts w:eastAsia="Times New Roman"/>
          <w:sz w:val="28"/>
          <w:szCs w:val="28"/>
          <w:lang w:val="uk-UA" w:eastAsia="ru-RU"/>
        </w:rPr>
        <w:t>ів</w:t>
      </w:r>
      <w:r w:rsidRPr="0097783F">
        <w:rPr>
          <w:rFonts w:eastAsia="Times New Roman"/>
          <w:sz w:val="28"/>
          <w:szCs w:val="28"/>
          <w:lang w:val="uk-UA" w:eastAsia="ru-RU"/>
        </w:rPr>
        <w:t xml:space="preserve"> управління освіти щодо виділення додаткових коштів на кап</w:t>
      </w:r>
      <w:r w:rsidR="00817659">
        <w:rPr>
          <w:rFonts w:eastAsia="Times New Roman"/>
          <w:sz w:val="28"/>
          <w:szCs w:val="28"/>
          <w:lang w:val="uk-UA" w:eastAsia="ru-RU"/>
        </w:rPr>
        <w:t>італьний</w:t>
      </w:r>
      <w:r w:rsidRPr="0097783F">
        <w:rPr>
          <w:rFonts w:eastAsia="Times New Roman"/>
          <w:sz w:val="28"/>
          <w:szCs w:val="28"/>
          <w:lang w:val="uk-UA" w:eastAsia="ru-RU"/>
        </w:rPr>
        <w:t xml:space="preserve"> рем</w:t>
      </w:r>
      <w:r w:rsidR="00817659">
        <w:rPr>
          <w:rFonts w:eastAsia="Times New Roman"/>
          <w:sz w:val="28"/>
          <w:szCs w:val="28"/>
          <w:lang w:val="uk-UA" w:eastAsia="ru-RU"/>
        </w:rPr>
        <w:t xml:space="preserve">онт </w:t>
      </w:r>
      <w:r w:rsidRPr="0097783F">
        <w:rPr>
          <w:rFonts w:eastAsia="Times New Roman"/>
          <w:sz w:val="28"/>
          <w:szCs w:val="28"/>
          <w:lang w:val="uk-UA" w:eastAsia="ru-RU"/>
        </w:rPr>
        <w:t>огорожі ЗОШ №</w:t>
      </w:r>
      <w:r w:rsidR="00817659">
        <w:rPr>
          <w:rFonts w:eastAsia="Times New Roman"/>
          <w:sz w:val="28"/>
          <w:szCs w:val="28"/>
          <w:lang w:val="uk-UA" w:eastAsia="ru-RU"/>
        </w:rPr>
        <w:t xml:space="preserve"> </w:t>
      </w:r>
      <w:r w:rsidRPr="0097783F">
        <w:rPr>
          <w:rFonts w:eastAsia="Times New Roman"/>
          <w:sz w:val="28"/>
          <w:szCs w:val="28"/>
          <w:lang w:val="uk-UA" w:eastAsia="ru-RU"/>
        </w:rPr>
        <w:t>50</w:t>
      </w:r>
      <w:r w:rsidR="00817659">
        <w:rPr>
          <w:rFonts w:eastAsia="Times New Roman"/>
          <w:sz w:val="28"/>
          <w:szCs w:val="28"/>
          <w:lang w:val="uk-UA" w:eastAsia="ru-RU"/>
        </w:rPr>
        <w:t xml:space="preserve">; </w:t>
      </w:r>
      <w:r w:rsidR="00EB1D1A" w:rsidRPr="00EB1D1A">
        <w:rPr>
          <w:rFonts w:eastAsia="Times New Roman"/>
          <w:sz w:val="28"/>
          <w:szCs w:val="28"/>
          <w:lang w:val="uk-UA" w:eastAsia="ru-RU"/>
        </w:rPr>
        <w:t>витрат бюджету по Стягненню з Міського центру соціально-психологічної реабілітації дітей та молоді з функціональними обмеженнями на користь поновлених на роботі осіб середнього заробітку за час вимушен</w:t>
      </w:r>
      <w:r w:rsidR="00EB1D1A">
        <w:rPr>
          <w:rFonts w:eastAsia="Times New Roman"/>
          <w:sz w:val="28"/>
          <w:szCs w:val="28"/>
          <w:lang w:val="uk-UA" w:eastAsia="ru-RU"/>
        </w:rPr>
        <w:t xml:space="preserve">ого прогулу без врахування обов’язкових </w:t>
      </w:r>
      <w:r w:rsidR="00EB1D1A" w:rsidRPr="00EB1D1A">
        <w:rPr>
          <w:rFonts w:eastAsia="Times New Roman"/>
          <w:sz w:val="28"/>
          <w:szCs w:val="28"/>
          <w:lang w:val="uk-UA" w:eastAsia="ru-RU"/>
        </w:rPr>
        <w:t>зборів, податк</w:t>
      </w:r>
      <w:r w:rsidR="001D02FD">
        <w:rPr>
          <w:rFonts w:eastAsia="Times New Roman"/>
          <w:sz w:val="28"/>
          <w:szCs w:val="28"/>
          <w:lang w:val="uk-UA" w:eastAsia="ru-RU"/>
        </w:rPr>
        <w:t>ів та платежів, к</w:t>
      </w:r>
      <w:r w:rsidR="00EB1D1A" w:rsidRPr="00EB1D1A">
        <w:rPr>
          <w:rFonts w:eastAsia="Times New Roman"/>
          <w:sz w:val="28"/>
          <w:szCs w:val="28"/>
          <w:lang w:val="uk-UA" w:eastAsia="ru-RU"/>
        </w:rPr>
        <w:t>опії наказів (розпоряджень) про притягнення до передбаченої законодавством відповідальності за порушення прав поновлених на роботі осіб за 2020-2021 роки</w:t>
      </w:r>
      <w:r w:rsidR="001D02FD">
        <w:rPr>
          <w:rFonts w:eastAsia="Times New Roman"/>
          <w:sz w:val="28"/>
          <w:szCs w:val="28"/>
          <w:lang w:val="uk-UA" w:eastAsia="ru-RU"/>
        </w:rPr>
        <w:t>, ст</w:t>
      </w:r>
      <w:r w:rsidR="00EB1D1A" w:rsidRPr="00EB1D1A">
        <w:rPr>
          <w:rFonts w:eastAsia="Times New Roman"/>
          <w:sz w:val="28"/>
          <w:szCs w:val="28"/>
          <w:lang w:val="uk-UA" w:eastAsia="ru-RU"/>
        </w:rPr>
        <w:t>ягнення з Міського центру соціально-психологічної реабілітації дітей та молоді з функціональними обмеженнями на користь держави судового збору за 2020-2021 роки та в якому розмірі</w:t>
      </w:r>
      <w:r w:rsidR="001D02FD">
        <w:rPr>
          <w:rFonts w:eastAsia="Times New Roman"/>
          <w:sz w:val="28"/>
          <w:szCs w:val="28"/>
          <w:lang w:val="uk-UA" w:eastAsia="ru-RU"/>
        </w:rPr>
        <w:t xml:space="preserve">; </w:t>
      </w:r>
      <w:r w:rsidR="005F2375" w:rsidRPr="005F2375">
        <w:rPr>
          <w:rFonts w:eastAsia="Times New Roman"/>
          <w:sz w:val="28"/>
          <w:szCs w:val="28"/>
          <w:lang w:val="uk-UA" w:eastAsia="ru-RU"/>
        </w:rPr>
        <w:t>заробітній платі (надбавки, премії, матеріальна допомога) працівників М</w:t>
      </w:r>
      <w:r w:rsidR="005F2375">
        <w:rPr>
          <w:rFonts w:eastAsia="Times New Roman"/>
          <w:sz w:val="28"/>
          <w:szCs w:val="28"/>
          <w:lang w:val="uk-UA" w:eastAsia="ru-RU"/>
        </w:rPr>
        <w:t>иколаївської міської ради,</w:t>
      </w:r>
      <w:r w:rsidR="005F2375" w:rsidRPr="005F2375">
        <w:rPr>
          <w:rFonts w:eastAsia="Times New Roman"/>
          <w:sz w:val="28"/>
          <w:szCs w:val="28"/>
          <w:lang w:val="uk-UA" w:eastAsia="ru-RU"/>
        </w:rPr>
        <w:t xml:space="preserve"> за списком, з жовтня 2020</w:t>
      </w:r>
      <w:r w:rsidR="005F2375">
        <w:rPr>
          <w:rFonts w:eastAsia="Times New Roman"/>
          <w:sz w:val="28"/>
          <w:szCs w:val="28"/>
          <w:lang w:val="uk-UA" w:eastAsia="ru-RU"/>
        </w:rPr>
        <w:t xml:space="preserve"> року</w:t>
      </w:r>
      <w:r w:rsidR="005F2375" w:rsidRPr="005F2375">
        <w:rPr>
          <w:rFonts w:eastAsia="Times New Roman"/>
          <w:sz w:val="28"/>
          <w:szCs w:val="28"/>
          <w:lang w:val="uk-UA" w:eastAsia="ru-RU"/>
        </w:rPr>
        <w:t xml:space="preserve"> по вересень 2021</w:t>
      </w:r>
      <w:r w:rsidR="00EF6350">
        <w:rPr>
          <w:rFonts w:eastAsia="Times New Roman"/>
          <w:sz w:val="28"/>
          <w:szCs w:val="28"/>
          <w:lang w:val="uk-UA" w:eastAsia="ru-RU"/>
        </w:rPr>
        <w:t xml:space="preserve"> </w:t>
      </w:r>
      <w:r w:rsidR="005F2375" w:rsidRPr="005F2375">
        <w:rPr>
          <w:rFonts w:eastAsia="Times New Roman"/>
          <w:sz w:val="28"/>
          <w:szCs w:val="28"/>
          <w:lang w:val="uk-UA" w:eastAsia="ru-RU"/>
        </w:rPr>
        <w:t>р</w:t>
      </w:r>
      <w:r w:rsidR="00EF6350">
        <w:rPr>
          <w:rFonts w:eastAsia="Times New Roman"/>
          <w:sz w:val="28"/>
          <w:szCs w:val="28"/>
          <w:lang w:val="uk-UA" w:eastAsia="ru-RU"/>
        </w:rPr>
        <w:t xml:space="preserve">оку; </w:t>
      </w:r>
      <w:r w:rsidR="00EF6350" w:rsidRPr="00EF6350">
        <w:rPr>
          <w:rFonts w:eastAsia="Times New Roman"/>
          <w:sz w:val="28"/>
          <w:szCs w:val="28"/>
          <w:lang w:val="uk-UA" w:eastAsia="ru-RU"/>
        </w:rPr>
        <w:t xml:space="preserve"> зареєстрованого кабінету на сервісі з питань публічних закупівель</w:t>
      </w:r>
      <w:r w:rsidR="00EF6350">
        <w:rPr>
          <w:rFonts w:eastAsia="Times New Roman"/>
          <w:sz w:val="28"/>
          <w:szCs w:val="28"/>
          <w:lang w:val="uk-UA" w:eastAsia="ru-RU"/>
        </w:rPr>
        <w:t xml:space="preserve">; </w:t>
      </w:r>
      <w:r w:rsidR="00A31FA4" w:rsidRPr="00A31FA4">
        <w:rPr>
          <w:rFonts w:eastAsia="Times New Roman"/>
          <w:sz w:val="28"/>
          <w:szCs w:val="28"/>
          <w:lang w:val="uk-UA" w:eastAsia="ru-RU"/>
        </w:rPr>
        <w:t>проведення публічних звітів представників ОМС про виконання бюджету за останній рік</w:t>
      </w:r>
      <w:r w:rsidR="00A31FA4">
        <w:rPr>
          <w:rFonts w:eastAsia="Times New Roman"/>
          <w:sz w:val="28"/>
          <w:szCs w:val="28"/>
          <w:lang w:val="uk-UA" w:eastAsia="ru-RU"/>
        </w:rPr>
        <w:t xml:space="preserve">; </w:t>
      </w:r>
      <w:r w:rsidR="006A7E21" w:rsidRPr="006A7E21">
        <w:rPr>
          <w:rFonts w:eastAsia="Times New Roman"/>
          <w:sz w:val="28"/>
          <w:szCs w:val="28"/>
          <w:lang w:val="uk-UA" w:eastAsia="ru-RU"/>
        </w:rPr>
        <w:t>проведен</w:t>
      </w:r>
      <w:r w:rsidR="006A7E21">
        <w:rPr>
          <w:rFonts w:eastAsia="Times New Roman"/>
          <w:sz w:val="28"/>
          <w:szCs w:val="28"/>
          <w:lang w:val="uk-UA" w:eastAsia="ru-RU"/>
        </w:rPr>
        <w:t>ня</w:t>
      </w:r>
      <w:r w:rsidR="006A7E21" w:rsidRPr="006A7E21">
        <w:rPr>
          <w:rFonts w:eastAsia="Times New Roman"/>
          <w:sz w:val="28"/>
          <w:szCs w:val="28"/>
          <w:lang w:val="uk-UA" w:eastAsia="ru-RU"/>
        </w:rPr>
        <w:t xml:space="preserve"> слухання з питань бюджету</w:t>
      </w:r>
      <w:r w:rsidR="006A7E21">
        <w:rPr>
          <w:rFonts w:eastAsia="Times New Roman"/>
          <w:sz w:val="28"/>
          <w:szCs w:val="28"/>
          <w:lang w:val="uk-UA" w:eastAsia="ru-RU"/>
        </w:rPr>
        <w:t xml:space="preserve">; 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>) заклад</w:t>
      </w:r>
      <w:r w:rsidR="007120E8">
        <w:rPr>
          <w:rFonts w:eastAsia="Times New Roman"/>
          <w:sz w:val="28"/>
          <w:szCs w:val="28"/>
          <w:lang w:val="uk-UA" w:eastAsia="ru-RU"/>
        </w:rPr>
        <w:t>ів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 xml:space="preserve"> бюджетної 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lastRenderedPageBreak/>
        <w:t>(соціальної) сфери (школи, дитячі садочки, лікарні тощо), що не опалюються з початком опалювального сезону через дефіцит газу</w:t>
      </w:r>
      <w:r w:rsidR="007120E8">
        <w:rPr>
          <w:rFonts w:eastAsia="Times New Roman"/>
          <w:sz w:val="28"/>
          <w:szCs w:val="28"/>
          <w:lang w:val="uk-UA" w:eastAsia="ru-RU"/>
        </w:rPr>
        <w:t xml:space="preserve">; </w:t>
      </w:r>
      <w:r w:rsidR="00D86CE1" w:rsidRPr="00D86CE1">
        <w:rPr>
          <w:rFonts w:eastAsia="Times New Roman"/>
          <w:sz w:val="28"/>
          <w:szCs w:val="28"/>
          <w:lang w:val="uk-UA" w:eastAsia="ru-RU"/>
        </w:rPr>
        <w:t>розмір</w:t>
      </w:r>
      <w:r w:rsidR="00D86CE1">
        <w:rPr>
          <w:rFonts w:eastAsia="Times New Roman"/>
          <w:sz w:val="28"/>
          <w:szCs w:val="28"/>
          <w:lang w:val="uk-UA" w:eastAsia="ru-RU"/>
        </w:rPr>
        <w:t>у заробітної плати,</w:t>
      </w:r>
      <w:r w:rsidR="00D86CE1" w:rsidRPr="00D86CE1">
        <w:rPr>
          <w:rFonts w:eastAsia="Times New Roman"/>
          <w:sz w:val="28"/>
          <w:szCs w:val="28"/>
          <w:lang w:val="uk-UA" w:eastAsia="ru-RU"/>
        </w:rPr>
        <w:t xml:space="preserve"> премій, надбавок керівників та їх заступників</w:t>
      </w:r>
      <w:r w:rsidR="00D86CE1">
        <w:rPr>
          <w:rFonts w:eastAsia="Times New Roman"/>
          <w:sz w:val="28"/>
          <w:szCs w:val="28"/>
          <w:lang w:val="uk-UA" w:eastAsia="ru-RU"/>
        </w:rPr>
        <w:t xml:space="preserve">; </w:t>
      </w:r>
      <w:r w:rsidR="007120E8">
        <w:rPr>
          <w:rFonts w:eastAsia="Times New Roman"/>
          <w:sz w:val="28"/>
          <w:szCs w:val="28"/>
          <w:lang w:val="uk-UA" w:eastAsia="ru-RU"/>
        </w:rPr>
        <w:t>о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>бсяг</w:t>
      </w:r>
      <w:r w:rsidR="007120E8">
        <w:rPr>
          <w:rFonts w:eastAsia="Times New Roman"/>
          <w:sz w:val="28"/>
          <w:szCs w:val="28"/>
          <w:lang w:val="uk-UA" w:eastAsia="ru-RU"/>
        </w:rPr>
        <w:t>ів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 xml:space="preserve"> доходів загального фонду без трансфертів до міського бюджету за 9 місяців (січень-вересень) або 3</w:t>
      </w:r>
      <w:r w:rsidR="007120E8">
        <w:rPr>
          <w:rFonts w:eastAsia="Times New Roman"/>
          <w:sz w:val="28"/>
          <w:szCs w:val="28"/>
          <w:lang w:val="uk-UA" w:eastAsia="ru-RU"/>
        </w:rPr>
        <w:t>-х кварталів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 xml:space="preserve"> 2021 р</w:t>
      </w:r>
      <w:r w:rsidR="007120E8">
        <w:rPr>
          <w:rFonts w:eastAsia="Times New Roman"/>
          <w:sz w:val="28"/>
          <w:szCs w:val="28"/>
          <w:lang w:val="uk-UA" w:eastAsia="ru-RU"/>
        </w:rPr>
        <w:t>оку, о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>бсяг видатків загального фонду з міського бюджету за 9 місяців (січень-вересень) або 3</w:t>
      </w:r>
      <w:r w:rsidR="007120E8">
        <w:rPr>
          <w:rFonts w:eastAsia="Times New Roman"/>
          <w:sz w:val="28"/>
          <w:szCs w:val="28"/>
          <w:lang w:val="uk-UA" w:eastAsia="ru-RU"/>
        </w:rPr>
        <w:t>-х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 xml:space="preserve"> квартал</w:t>
      </w:r>
      <w:r w:rsidR="007120E8">
        <w:rPr>
          <w:rFonts w:eastAsia="Times New Roman"/>
          <w:sz w:val="28"/>
          <w:szCs w:val="28"/>
          <w:lang w:val="uk-UA" w:eastAsia="ru-RU"/>
        </w:rPr>
        <w:t>ів</w:t>
      </w:r>
      <w:r w:rsidR="007120E8" w:rsidRPr="007120E8">
        <w:rPr>
          <w:rFonts w:eastAsia="Times New Roman"/>
          <w:sz w:val="28"/>
          <w:szCs w:val="28"/>
          <w:lang w:val="uk-UA" w:eastAsia="ru-RU"/>
        </w:rPr>
        <w:t xml:space="preserve"> 2021 р</w:t>
      </w:r>
      <w:r w:rsidR="007120E8">
        <w:rPr>
          <w:rFonts w:eastAsia="Times New Roman"/>
          <w:sz w:val="28"/>
          <w:szCs w:val="28"/>
          <w:lang w:val="uk-UA" w:eastAsia="ru-RU"/>
        </w:rPr>
        <w:t xml:space="preserve">оку; </w:t>
      </w:r>
      <w:r w:rsidR="00D86CE1" w:rsidRPr="00D86CE1">
        <w:rPr>
          <w:rFonts w:eastAsia="Times New Roman"/>
          <w:sz w:val="28"/>
          <w:szCs w:val="28"/>
          <w:lang w:val="uk-UA" w:eastAsia="ru-RU"/>
        </w:rPr>
        <w:t>коштів, що виділені з міського бюджет</w:t>
      </w:r>
      <w:r w:rsidR="00D86CE1">
        <w:rPr>
          <w:rFonts w:eastAsia="Times New Roman"/>
          <w:sz w:val="28"/>
          <w:szCs w:val="28"/>
          <w:lang w:val="uk-UA" w:eastAsia="ru-RU"/>
        </w:rPr>
        <w:t>у</w:t>
      </w:r>
      <w:r w:rsidR="00D86CE1" w:rsidRPr="00D86CE1">
        <w:rPr>
          <w:rFonts w:eastAsia="Times New Roman"/>
          <w:sz w:val="28"/>
          <w:szCs w:val="28"/>
          <w:lang w:val="uk-UA" w:eastAsia="ru-RU"/>
        </w:rPr>
        <w:t xml:space="preserve"> за програмою Реформування розвитку ЖКГ, чи входить до коштів, які мають зібрати співвласники квартир оплата послуг з виготовлення </w:t>
      </w:r>
      <w:proofErr w:type="spellStart"/>
      <w:r w:rsidR="00D86CE1" w:rsidRPr="00D86CE1">
        <w:rPr>
          <w:rFonts w:eastAsia="Times New Roman"/>
          <w:sz w:val="28"/>
          <w:szCs w:val="28"/>
          <w:lang w:val="uk-UA" w:eastAsia="ru-RU"/>
        </w:rPr>
        <w:t>пр</w:t>
      </w:r>
      <w:r w:rsidR="00D86CE1">
        <w:rPr>
          <w:rFonts w:eastAsia="Times New Roman"/>
          <w:sz w:val="28"/>
          <w:szCs w:val="28"/>
          <w:lang w:val="uk-UA" w:eastAsia="ru-RU"/>
        </w:rPr>
        <w:t>оєктно-кошторисної</w:t>
      </w:r>
      <w:proofErr w:type="spellEnd"/>
      <w:r w:rsidR="00D86CE1">
        <w:rPr>
          <w:rFonts w:eastAsia="Times New Roman"/>
          <w:sz w:val="28"/>
          <w:szCs w:val="28"/>
          <w:lang w:val="uk-UA" w:eastAsia="ru-RU"/>
        </w:rPr>
        <w:t xml:space="preserve"> документації; </w:t>
      </w:r>
      <w:r w:rsidR="00E275FD" w:rsidRPr="00E275FD">
        <w:rPr>
          <w:rFonts w:eastAsia="Times New Roman"/>
          <w:sz w:val="28"/>
          <w:szCs w:val="28"/>
          <w:lang w:val="uk-UA" w:eastAsia="ru-RU"/>
        </w:rPr>
        <w:t>рішення про встановлення ставок місцевих податків та зборів на 2022</w:t>
      </w:r>
      <w:r w:rsidR="00E275FD">
        <w:rPr>
          <w:rFonts w:eastAsia="Times New Roman"/>
          <w:sz w:val="28"/>
          <w:szCs w:val="28"/>
          <w:lang w:val="uk-UA" w:eastAsia="ru-RU"/>
        </w:rPr>
        <w:t xml:space="preserve"> </w:t>
      </w:r>
      <w:r w:rsidR="00E275FD" w:rsidRPr="00E275FD">
        <w:rPr>
          <w:rFonts w:eastAsia="Times New Roman"/>
          <w:sz w:val="28"/>
          <w:szCs w:val="28"/>
          <w:lang w:val="uk-UA" w:eastAsia="ru-RU"/>
        </w:rPr>
        <w:t>р</w:t>
      </w:r>
      <w:r w:rsidR="00E275FD">
        <w:rPr>
          <w:rFonts w:eastAsia="Times New Roman"/>
          <w:sz w:val="28"/>
          <w:szCs w:val="28"/>
          <w:lang w:val="uk-UA" w:eastAsia="ru-RU"/>
        </w:rPr>
        <w:t>ік;</w:t>
      </w:r>
      <w:r w:rsidR="00E275FD" w:rsidRPr="00E275FD">
        <w:rPr>
          <w:rFonts w:eastAsia="Times New Roman"/>
          <w:sz w:val="28"/>
          <w:szCs w:val="28"/>
          <w:lang w:val="uk-UA" w:eastAsia="ru-RU"/>
        </w:rPr>
        <w:t xml:space="preserve"> </w:t>
      </w:r>
      <w:r w:rsidR="00B068F2">
        <w:rPr>
          <w:rFonts w:eastAsia="Times New Roman"/>
          <w:sz w:val="28"/>
          <w:szCs w:val="28"/>
          <w:lang w:val="uk-UA" w:eastAsia="ru-RU"/>
        </w:rPr>
        <w:t>п</w:t>
      </w:r>
      <w:r w:rsidR="00B068F2" w:rsidRPr="00B068F2">
        <w:rPr>
          <w:rFonts w:eastAsia="Times New Roman"/>
          <w:sz w:val="28"/>
          <w:szCs w:val="28"/>
          <w:lang w:val="uk-UA" w:eastAsia="ru-RU"/>
        </w:rPr>
        <w:t xml:space="preserve">рохання зареєструвати участь </w:t>
      </w:r>
      <w:r w:rsidR="00A65B31">
        <w:rPr>
          <w:rFonts w:eastAsia="Times New Roman"/>
          <w:sz w:val="28"/>
          <w:szCs w:val="28"/>
          <w:lang w:val="uk-UA" w:eastAsia="ru-RU"/>
        </w:rPr>
        <w:t>керівника громадської організації «</w:t>
      </w:r>
      <w:r w:rsidR="00B068F2" w:rsidRPr="00B068F2">
        <w:rPr>
          <w:rFonts w:eastAsia="Times New Roman"/>
          <w:sz w:val="28"/>
          <w:szCs w:val="28"/>
          <w:lang w:val="uk-UA" w:eastAsia="ru-RU"/>
        </w:rPr>
        <w:t>Голос правової України</w:t>
      </w:r>
      <w:r w:rsidR="00A65B31">
        <w:rPr>
          <w:rFonts w:eastAsia="Times New Roman"/>
          <w:sz w:val="28"/>
          <w:szCs w:val="28"/>
          <w:lang w:val="uk-UA" w:eastAsia="ru-RU"/>
        </w:rPr>
        <w:t>»</w:t>
      </w:r>
      <w:r w:rsidR="00B068F2" w:rsidRPr="00B068F2">
        <w:rPr>
          <w:rFonts w:eastAsia="Times New Roman"/>
          <w:sz w:val="28"/>
          <w:szCs w:val="28"/>
          <w:lang w:val="uk-UA" w:eastAsia="ru-RU"/>
        </w:rPr>
        <w:t xml:space="preserve"> Самсонова О.В. у загальноміських громадських слуханнях з питань ефективності,</w:t>
      </w:r>
      <w:r w:rsidR="00A65B31">
        <w:rPr>
          <w:rFonts w:eastAsia="Times New Roman"/>
          <w:sz w:val="28"/>
          <w:szCs w:val="28"/>
          <w:lang w:val="uk-UA" w:eastAsia="ru-RU"/>
        </w:rPr>
        <w:t xml:space="preserve"> </w:t>
      </w:r>
      <w:r w:rsidR="00B068F2" w:rsidRPr="00B068F2">
        <w:rPr>
          <w:rFonts w:eastAsia="Times New Roman"/>
          <w:sz w:val="28"/>
          <w:szCs w:val="28"/>
          <w:lang w:val="uk-UA" w:eastAsia="ru-RU"/>
        </w:rPr>
        <w:t xml:space="preserve">прозорості та прогнозованості </w:t>
      </w:r>
      <w:r w:rsidR="00A65B31">
        <w:rPr>
          <w:rFonts w:eastAsia="Times New Roman"/>
          <w:sz w:val="28"/>
          <w:szCs w:val="28"/>
          <w:lang w:val="uk-UA" w:eastAsia="ru-RU"/>
        </w:rPr>
        <w:t>бюджетного процесу міста Миколає</w:t>
      </w:r>
      <w:r w:rsidR="00B068F2" w:rsidRPr="00B068F2">
        <w:rPr>
          <w:rFonts w:eastAsia="Times New Roman"/>
          <w:sz w:val="28"/>
          <w:szCs w:val="28"/>
          <w:lang w:val="uk-UA" w:eastAsia="ru-RU"/>
        </w:rPr>
        <w:t>ва на 2019-2024 роки</w:t>
      </w:r>
      <w:r w:rsidR="007A6DA5">
        <w:rPr>
          <w:rFonts w:eastAsia="Times New Roman"/>
          <w:sz w:val="28"/>
          <w:szCs w:val="28"/>
          <w:lang w:val="uk-UA" w:eastAsia="ru-RU"/>
        </w:rPr>
        <w:t xml:space="preserve">.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t xml:space="preserve"> </w:t>
      </w:r>
      <w:r w:rsidR="007A6DA5" w:rsidRPr="007A6DA5">
        <w:rPr>
          <w:rFonts w:eastAsia="Times New Roman"/>
          <w:sz w:val="28"/>
          <w:szCs w:val="28"/>
          <w:lang w:val="uk-UA" w:eastAsia="ru-RU"/>
        </w:rPr>
        <w:cr/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D35ECD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FF161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FF1612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EF6350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543A"/>
    <w:rsid w:val="00020E5A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02FD"/>
    <w:rsid w:val="001D797E"/>
    <w:rsid w:val="0022551D"/>
    <w:rsid w:val="00256B0E"/>
    <w:rsid w:val="002A0E0F"/>
    <w:rsid w:val="002A21DB"/>
    <w:rsid w:val="00324C50"/>
    <w:rsid w:val="00335042"/>
    <w:rsid w:val="00363F31"/>
    <w:rsid w:val="00381D86"/>
    <w:rsid w:val="003A67B9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7134"/>
    <w:rsid w:val="0065493B"/>
    <w:rsid w:val="00657DFE"/>
    <w:rsid w:val="00657E6A"/>
    <w:rsid w:val="00662DA0"/>
    <w:rsid w:val="00670F9E"/>
    <w:rsid w:val="006767EA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9388C"/>
    <w:rsid w:val="007A3EA0"/>
    <w:rsid w:val="007A6DA5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B3954"/>
    <w:rsid w:val="008B7837"/>
    <w:rsid w:val="008D675F"/>
    <w:rsid w:val="008E2528"/>
    <w:rsid w:val="008F225E"/>
    <w:rsid w:val="00951E1B"/>
    <w:rsid w:val="00960A32"/>
    <w:rsid w:val="00966C80"/>
    <w:rsid w:val="0097783F"/>
    <w:rsid w:val="00984997"/>
    <w:rsid w:val="009B077D"/>
    <w:rsid w:val="009B4B63"/>
    <w:rsid w:val="009B6866"/>
    <w:rsid w:val="009B7D64"/>
    <w:rsid w:val="009D0F31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31FA4"/>
    <w:rsid w:val="00A465E2"/>
    <w:rsid w:val="00A550D6"/>
    <w:rsid w:val="00A653E7"/>
    <w:rsid w:val="00A65B31"/>
    <w:rsid w:val="00A71661"/>
    <w:rsid w:val="00A742C6"/>
    <w:rsid w:val="00A7762B"/>
    <w:rsid w:val="00A93EE0"/>
    <w:rsid w:val="00AD710C"/>
    <w:rsid w:val="00AE20C7"/>
    <w:rsid w:val="00AE358C"/>
    <w:rsid w:val="00AE404F"/>
    <w:rsid w:val="00B068F2"/>
    <w:rsid w:val="00B07C3C"/>
    <w:rsid w:val="00B24BD7"/>
    <w:rsid w:val="00B2719A"/>
    <w:rsid w:val="00B34B7F"/>
    <w:rsid w:val="00B377D7"/>
    <w:rsid w:val="00B41E18"/>
    <w:rsid w:val="00B57685"/>
    <w:rsid w:val="00BA3E1F"/>
    <w:rsid w:val="00BA4E61"/>
    <w:rsid w:val="00BA6900"/>
    <w:rsid w:val="00BB19E6"/>
    <w:rsid w:val="00BC3854"/>
    <w:rsid w:val="00BD3885"/>
    <w:rsid w:val="00C055CF"/>
    <w:rsid w:val="00C072DF"/>
    <w:rsid w:val="00C3492E"/>
    <w:rsid w:val="00C42685"/>
    <w:rsid w:val="00C500DF"/>
    <w:rsid w:val="00C50244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2072E"/>
    <w:rsid w:val="00E275FD"/>
    <w:rsid w:val="00E6160F"/>
    <w:rsid w:val="00E6262C"/>
    <w:rsid w:val="00E851BE"/>
    <w:rsid w:val="00EB1D1A"/>
    <w:rsid w:val="00EC72CA"/>
    <w:rsid w:val="00EE4826"/>
    <w:rsid w:val="00EE5865"/>
    <w:rsid w:val="00EF55F6"/>
    <w:rsid w:val="00EF6350"/>
    <w:rsid w:val="00F06687"/>
    <w:rsid w:val="00F1743D"/>
    <w:rsid w:val="00F27221"/>
    <w:rsid w:val="00F75D41"/>
    <w:rsid w:val="00F82714"/>
    <w:rsid w:val="00F95FF7"/>
    <w:rsid w:val="00FC3621"/>
    <w:rsid w:val="00FF1612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135</cp:revision>
  <cp:lastPrinted>2020-09-04T11:14:00Z</cp:lastPrinted>
  <dcterms:created xsi:type="dcterms:W3CDTF">2020-09-04T06:54:00Z</dcterms:created>
  <dcterms:modified xsi:type="dcterms:W3CDTF">2021-11-10T13:50:00Z</dcterms:modified>
</cp:coreProperties>
</file>